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C19AB" w14:textId="77777777" w:rsidR="00F412A2" w:rsidRDefault="00F412A2" w:rsidP="009316AC">
      <w:pPr>
        <w:rPr>
          <w:b/>
          <w:sz w:val="24"/>
          <w:szCs w:val="24"/>
        </w:rPr>
      </w:pPr>
    </w:p>
    <w:p w14:paraId="2EF17C3B" w14:textId="77777777" w:rsidR="00B1584A" w:rsidRPr="00B1584A" w:rsidRDefault="00B1584A" w:rsidP="00B1584A">
      <w:pPr>
        <w:rPr>
          <w:b/>
          <w:sz w:val="24"/>
          <w:szCs w:val="24"/>
        </w:rPr>
      </w:pPr>
      <w:r w:rsidRPr="00B1584A">
        <w:rPr>
          <w:b/>
          <w:sz w:val="24"/>
          <w:szCs w:val="24"/>
        </w:rPr>
        <w:t>Przedmiotem zamówienia będzie 68 audytów podmiotów (w formie zdalnej, mieszanej, stacjonarnej) w roku 2020 na terenie całego kraju, podzielonego na 3 obszary jak i 68 audytów podmiotów (w formie zdalnej, mieszanej, stacjonarnej) w roku 2021 na terenie całego kraju, podzielonego na 3 obszary.</w:t>
      </w:r>
    </w:p>
    <w:p w14:paraId="0137A560" w14:textId="77777777" w:rsidR="00B1584A" w:rsidRPr="00B1584A" w:rsidRDefault="00B1584A" w:rsidP="00B1584A">
      <w:pPr>
        <w:rPr>
          <w:b/>
          <w:sz w:val="24"/>
          <w:szCs w:val="24"/>
        </w:rPr>
      </w:pPr>
      <w:r w:rsidRPr="00B1584A">
        <w:rPr>
          <w:b/>
          <w:sz w:val="24"/>
          <w:szCs w:val="24"/>
        </w:rPr>
        <w:t xml:space="preserve">Zamówienie w każdym roku podzielone jest na 3 części:  </w:t>
      </w:r>
    </w:p>
    <w:p w14:paraId="4ED0015B" w14:textId="77777777" w:rsidR="00B1584A" w:rsidRPr="00B1584A" w:rsidRDefault="00B1584A" w:rsidP="00B158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r w:rsidRPr="00B1584A">
        <w:rPr>
          <w:b/>
          <w:sz w:val="24"/>
          <w:szCs w:val="24"/>
        </w:rPr>
        <w:t>część 1 - Obszar nr 1  (województwo: kujawsko – pomorskie, podlaskie, pomorskie, warmińsko-mazurskie) – 20 audytów (w formie zdalnej, mieszanej, stacjonarnej);</w:t>
      </w:r>
    </w:p>
    <w:p w14:paraId="1CD0E3B8" w14:textId="77777777" w:rsidR="00B1584A" w:rsidRPr="00B1584A" w:rsidRDefault="00B1584A" w:rsidP="00B158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b) </w:t>
      </w:r>
      <w:r w:rsidRPr="00B1584A">
        <w:rPr>
          <w:b/>
          <w:sz w:val="24"/>
          <w:szCs w:val="24"/>
        </w:rPr>
        <w:t>część 2 – Obszar nr 2 (województwo: lubelskie, mazowieckie) – 22 audyty (w formie zdalnej, mieszanej, stacjonarnej);</w:t>
      </w:r>
    </w:p>
    <w:p w14:paraId="14BCB8C0" w14:textId="77777777" w:rsidR="00B1584A" w:rsidRDefault="00B1584A" w:rsidP="00B158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 </w:t>
      </w:r>
      <w:r w:rsidRPr="00B1584A">
        <w:rPr>
          <w:b/>
          <w:sz w:val="24"/>
          <w:szCs w:val="24"/>
        </w:rPr>
        <w:t>część 3 – Obszar nr 3 (województwo: małopolskie, podkarpackie, świętokrzyskie) –26 audytów (w formie zdalnej, mieszanej, stacjonarnej);</w:t>
      </w:r>
    </w:p>
    <w:p w14:paraId="27086C5A" w14:textId="77777777" w:rsidR="0038287B" w:rsidRPr="00F412A2" w:rsidRDefault="0038287B" w:rsidP="00B1584A">
      <w:pPr>
        <w:rPr>
          <w:b/>
          <w:sz w:val="24"/>
          <w:szCs w:val="24"/>
        </w:rPr>
      </w:pPr>
      <w:r w:rsidRPr="00F412A2">
        <w:rPr>
          <w:b/>
          <w:sz w:val="24"/>
          <w:szCs w:val="24"/>
        </w:rPr>
        <w:t>Formularz cenowy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842"/>
        <w:gridCol w:w="1696"/>
      </w:tblGrid>
      <w:tr w:rsidR="0038287B" w14:paraId="4B2BE1D5" w14:textId="77777777" w:rsidTr="0038287B">
        <w:tc>
          <w:tcPr>
            <w:tcW w:w="9062" w:type="dxa"/>
            <w:gridSpan w:val="4"/>
            <w:shd w:val="clear" w:color="auto" w:fill="D0CECE" w:themeFill="background2" w:themeFillShade="E6"/>
          </w:tcPr>
          <w:p w14:paraId="093180EE" w14:textId="77777777" w:rsidR="0038287B" w:rsidRDefault="0038287B" w:rsidP="009316AC">
            <w:r>
              <w:t>Dane kontaktowe wyceniającego</w:t>
            </w:r>
          </w:p>
        </w:tc>
      </w:tr>
      <w:tr w:rsidR="0038287B" w14:paraId="6BBC5BE7" w14:textId="77777777" w:rsidTr="00FA7ADA">
        <w:tc>
          <w:tcPr>
            <w:tcW w:w="3681" w:type="dxa"/>
          </w:tcPr>
          <w:p w14:paraId="6D838B22" w14:textId="77777777" w:rsidR="0038287B" w:rsidRPr="00FA7ADA" w:rsidRDefault="0038287B" w:rsidP="008A7E89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Nazwa firmy:</w:t>
            </w:r>
          </w:p>
        </w:tc>
        <w:tc>
          <w:tcPr>
            <w:tcW w:w="5381" w:type="dxa"/>
            <w:gridSpan w:val="3"/>
          </w:tcPr>
          <w:p w14:paraId="6A7D80A0" w14:textId="77777777" w:rsidR="0038287B" w:rsidRDefault="0038287B"/>
        </w:tc>
      </w:tr>
      <w:tr w:rsidR="0038287B" w14:paraId="38A20CEB" w14:textId="77777777" w:rsidTr="00FA7ADA">
        <w:tc>
          <w:tcPr>
            <w:tcW w:w="3681" w:type="dxa"/>
          </w:tcPr>
          <w:p w14:paraId="341EAEB2" w14:textId="77777777" w:rsidR="0038287B" w:rsidRPr="00FA7ADA" w:rsidRDefault="0038287B" w:rsidP="008A7E89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Osoba do kontaktu:</w:t>
            </w:r>
          </w:p>
        </w:tc>
        <w:tc>
          <w:tcPr>
            <w:tcW w:w="5381" w:type="dxa"/>
            <w:gridSpan w:val="3"/>
          </w:tcPr>
          <w:p w14:paraId="1820AD38" w14:textId="77777777" w:rsidR="0038287B" w:rsidRDefault="0038287B"/>
        </w:tc>
      </w:tr>
      <w:tr w:rsidR="0038287B" w14:paraId="1F5A7BBE" w14:textId="77777777" w:rsidTr="00FA7ADA">
        <w:tc>
          <w:tcPr>
            <w:tcW w:w="3681" w:type="dxa"/>
          </w:tcPr>
          <w:p w14:paraId="3BD66977" w14:textId="77777777" w:rsidR="0038287B" w:rsidRPr="00FA7ADA" w:rsidRDefault="0038287B" w:rsidP="008A7E89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Adres e-mail:</w:t>
            </w:r>
          </w:p>
        </w:tc>
        <w:tc>
          <w:tcPr>
            <w:tcW w:w="5381" w:type="dxa"/>
            <w:gridSpan w:val="3"/>
          </w:tcPr>
          <w:p w14:paraId="2B98C8C2" w14:textId="77777777" w:rsidR="0038287B" w:rsidRDefault="0038287B"/>
        </w:tc>
      </w:tr>
      <w:tr w:rsidR="0038287B" w14:paraId="07CDA6C1" w14:textId="77777777" w:rsidTr="00FA7ADA">
        <w:tc>
          <w:tcPr>
            <w:tcW w:w="3681" w:type="dxa"/>
          </w:tcPr>
          <w:p w14:paraId="6D49E384" w14:textId="77777777" w:rsidR="0038287B" w:rsidRPr="00FA7ADA" w:rsidRDefault="0038287B" w:rsidP="008A7E89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Numer telefonu:</w:t>
            </w:r>
          </w:p>
        </w:tc>
        <w:tc>
          <w:tcPr>
            <w:tcW w:w="5381" w:type="dxa"/>
            <w:gridSpan w:val="3"/>
          </w:tcPr>
          <w:p w14:paraId="46AA2155" w14:textId="77777777" w:rsidR="0038287B" w:rsidRDefault="0038287B"/>
        </w:tc>
      </w:tr>
      <w:tr w:rsidR="0038287B" w14:paraId="71F88258" w14:textId="77777777" w:rsidTr="00FA7ADA">
        <w:tc>
          <w:tcPr>
            <w:tcW w:w="3681" w:type="dxa"/>
          </w:tcPr>
          <w:p w14:paraId="7782EAAA" w14:textId="77777777" w:rsidR="0038287B" w:rsidRDefault="0038287B" w:rsidP="008A7E89"/>
        </w:tc>
        <w:tc>
          <w:tcPr>
            <w:tcW w:w="1843" w:type="dxa"/>
            <w:shd w:val="clear" w:color="auto" w:fill="D9D9D9" w:themeFill="background1" w:themeFillShade="D9"/>
          </w:tcPr>
          <w:p w14:paraId="74717091" w14:textId="77777777" w:rsidR="0038287B" w:rsidRDefault="0038287B">
            <w:r>
              <w:t>Jednostkowy koszt w zł (netto)</w:t>
            </w:r>
            <w:r w:rsidR="002D70B1">
              <w:rPr>
                <w:rStyle w:val="Odwoanieprzypisudolnego"/>
              </w:rPr>
              <w:footnoteReference w:id="1"/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EF871C6" w14:textId="77777777" w:rsidR="0038287B" w:rsidRDefault="0038287B">
            <w:r>
              <w:t>Jednostkowy koszt w zł (brutto)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5C317F96" w14:textId="77777777" w:rsidR="0038287B" w:rsidRDefault="0038287B">
            <w:r>
              <w:t>Całkowity koszt w zł (brutto)</w:t>
            </w:r>
          </w:p>
        </w:tc>
      </w:tr>
      <w:tr w:rsidR="0038287B" w14:paraId="1CBFEDC6" w14:textId="77777777" w:rsidTr="001A7C60">
        <w:tc>
          <w:tcPr>
            <w:tcW w:w="3681" w:type="dxa"/>
          </w:tcPr>
          <w:p w14:paraId="65AD568A" w14:textId="77777777" w:rsidR="00EF5451" w:rsidRPr="00A628A0" w:rsidRDefault="00EF5451" w:rsidP="008A7E89">
            <w:pPr>
              <w:rPr>
                <w:b/>
              </w:rPr>
            </w:pPr>
            <w:r w:rsidRPr="00A628A0">
              <w:rPr>
                <w:b/>
              </w:rPr>
              <w:t>Część 1</w:t>
            </w:r>
            <w:r w:rsidR="00B1584A">
              <w:rPr>
                <w:b/>
              </w:rPr>
              <w:t xml:space="preserve"> – obszar 1</w:t>
            </w:r>
            <w:r w:rsidR="00085857">
              <w:rPr>
                <w:b/>
              </w:rPr>
              <w:t>,</w:t>
            </w:r>
            <w:r w:rsidR="00B1584A">
              <w:rPr>
                <w:b/>
              </w:rPr>
              <w:t xml:space="preserve"> </w:t>
            </w:r>
            <w:r w:rsidR="00085857">
              <w:rPr>
                <w:b/>
              </w:rPr>
              <w:t>województwo: kujawsko-</w:t>
            </w:r>
            <w:r w:rsidR="00B1584A" w:rsidRPr="00B1584A">
              <w:rPr>
                <w:b/>
              </w:rPr>
              <w:t>pomorskie, podlaskie, pomorskie, warmińsko-mazurskie</w:t>
            </w:r>
            <w:r w:rsidRPr="00A628A0">
              <w:rPr>
                <w:b/>
              </w:rPr>
              <w:t>:</w:t>
            </w:r>
          </w:p>
          <w:p w14:paraId="45DDCD9D" w14:textId="77777777" w:rsidR="0038287B" w:rsidRDefault="00085857" w:rsidP="00085857">
            <w:r w:rsidRPr="00085857">
              <w:rPr>
                <w:b/>
              </w:rPr>
              <w:t>40</w:t>
            </w:r>
            <w:r w:rsidR="00AC60A8" w:rsidRPr="00085857">
              <w:rPr>
                <w:b/>
              </w:rPr>
              <w:t xml:space="preserve"> </w:t>
            </w:r>
            <w:r w:rsidR="001A2294" w:rsidRPr="00085857">
              <w:rPr>
                <w:b/>
              </w:rPr>
              <w:t xml:space="preserve">audytów </w:t>
            </w:r>
            <w:r w:rsidRPr="00085857">
              <w:rPr>
                <w:b/>
              </w:rPr>
              <w:t>podmiotów</w:t>
            </w:r>
            <w:r>
              <w:t xml:space="preserve"> w</w:t>
            </w:r>
            <w:r w:rsidR="00EF5451" w:rsidRPr="00EF5451">
              <w:t xml:space="preserve"> ramach zapewniania </w:t>
            </w:r>
            <w:r w:rsidR="00DB3921">
              <w:t xml:space="preserve">wysokiej </w:t>
            </w:r>
            <w:r w:rsidR="00EF5451" w:rsidRPr="00EF5451">
              <w:t>jakości usług świadczonych za pośrednictwem Bazy Usług Rozwojowych</w:t>
            </w:r>
          </w:p>
        </w:tc>
        <w:tc>
          <w:tcPr>
            <w:tcW w:w="1843" w:type="dxa"/>
            <w:shd w:val="clear" w:color="auto" w:fill="E7E6E6" w:themeFill="background2"/>
          </w:tcPr>
          <w:p w14:paraId="6925E5EF" w14:textId="77777777" w:rsidR="0038287B" w:rsidRDefault="0038287B"/>
        </w:tc>
        <w:tc>
          <w:tcPr>
            <w:tcW w:w="1842" w:type="dxa"/>
            <w:shd w:val="clear" w:color="auto" w:fill="E7E6E6" w:themeFill="background2"/>
          </w:tcPr>
          <w:p w14:paraId="6DF30339" w14:textId="77777777" w:rsidR="0038287B" w:rsidRDefault="0038287B"/>
        </w:tc>
        <w:tc>
          <w:tcPr>
            <w:tcW w:w="1696" w:type="dxa"/>
            <w:shd w:val="clear" w:color="auto" w:fill="E7E6E6" w:themeFill="background2"/>
          </w:tcPr>
          <w:p w14:paraId="1ECF9626" w14:textId="77777777" w:rsidR="0038287B" w:rsidRDefault="0038287B"/>
        </w:tc>
      </w:tr>
      <w:tr w:rsidR="001A7C60" w14:paraId="40C6D590" w14:textId="77777777" w:rsidTr="00FA7ADA">
        <w:tc>
          <w:tcPr>
            <w:tcW w:w="3681" w:type="dxa"/>
          </w:tcPr>
          <w:p w14:paraId="0A1180BA" w14:textId="77777777" w:rsidR="001A7C60" w:rsidRDefault="001A7C60" w:rsidP="00085857">
            <w:r>
              <w:t xml:space="preserve">a) </w:t>
            </w:r>
            <w:r w:rsidR="00085857">
              <w:t>zdalne</w:t>
            </w:r>
          </w:p>
        </w:tc>
        <w:tc>
          <w:tcPr>
            <w:tcW w:w="1843" w:type="dxa"/>
          </w:tcPr>
          <w:p w14:paraId="5C841119" w14:textId="77777777" w:rsidR="001A7C60" w:rsidRDefault="001A7C60"/>
        </w:tc>
        <w:tc>
          <w:tcPr>
            <w:tcW w:w="1842" w:type="dxa"/>
          </w:tcPr>
          <w:p w14:paraId="5190C865" w14:textId="77777777" w:rsidR="001A7C60" w:rsidRDefault="001A7C60"/>
        </w:tc>
        <w:tc>
          <w:tcPr>
            <w:tcW w:w="1696" w:type="dxa"/>
          </w:tcPr>
          <w:p w14:paraId="3A649C24" w14:textId="77777777" w:rsidR="001A7C60" w:rsidRDefault="001A7C60">
            <w:bookmarkStart w:id="0" w:name="_GoBack"/>
            <w:bookmarkEnd w:id="0"/>
          </w:p>
        </w:tc>
      </w:tr>
      <w:tr w:rsidR="001A7C60" w14:paraId="26E98861" w14:textId="77777777" w:rsidTr="00FA7ADA">
        <w:tc>
          <w:tcPr>
            <w:tcW w:w="3681" w:type="dxa"/>
          </w:tcPr>
          <w:p w14:paraId="26FBCFE7" w14:textId="77777777" w:rsidR="001A7C60" w:rsidRDefault="001A7C60" w:rsidP="00085857">
            <w:r>
              <w:t xml:space="preserve">b) </w:t>
            </w:r>
            <w:r w:rsidR="00085857">
              <w:t>mieszane</w:t>
            </w:r>
          </w:p>
        </w:tc>
        <w:tc>
          <w:tcPr>
            <w:tcW w:w="1843" w:type="dxa"/>
          </w:tcPr>
          <w:p w14:paraId="25639B8C" w14:textId="77777777" w:rsidR="001A7C60" w:rsidRDefault="001A7C60"/>
        </w:tc>
        <w:tc>
          <w:tcPr>
            <w:tcW w:w="1842" w:type="dxa"/>
          </w:tcPr>
          <w:p w14:paraId="79532066" w14:textId="77777777" w:rsidR="001A7C60" w:rsidRDefault="001A7C60"/>
        </w:tc>
        <w:tc>
          <w:tcPr>
            <w:tcW w:w="1696" w:type="dxa"/>
          </w:tcPr>
          <w:p w14:paraId="050EE165" w14:textId="77777777" w:rsidR="001A7C60" w:rsidRDefault="001A7C60"/>
        </w:tc>
      </w:tr>
      <w:tr w:rsidR="00085857" w14:paraId="2461254A" w14:textId="77777777" w:rsidTr="00FA7ADA">
        <w:tc>
          <w:tcPr>
            <w:tcW w:w="3681" w:type="dxa"/>
          </w:tcPr>
          <w:p w14:paraId="6821BCEA" w14:textId="77777777" w:rsidR="00085857" w:rsidRDefault="00085857" w:rsidP="00085857">
            <w:r>
              <w:t>c) stacjonarne</w:t>
            </w:r>
          </w:p>
        </w:tc>
        <w:tc>
          <w:tcPr>
            <w:tcW w:w="1843" w:type="dxa"/>
          </w:tcPr>
          <w:p w14:paraId="71594861" w14:textId="77777777" w:rsidR="00085857" w:rsidRDefault="00085857"/>
        </w:tc>
        <w:tc>
          <w:tcPr>
            <w:tcW w:w="1842" w:type="dxa"/>
          </w:tcPr>
          <w:p w14:paraId="093A963F" w14:textId="77777777" w:rsidR="00085857" w:rsidRDefault="00085857"/>
        </w:tc>
        <w:tc>
          <w:tcPr>
            <w:tcW w:w="1696" w:type="dxa"/>
          </w:tcPr>
          <w:p w14:paraId="27A29CAB" w14:textId="77777777" w:rsidR="00085857" w:rsidRDefault="00085857"/>
        </w:tc>
      </w:tr>
      <w:tr w:rsidR="001A7C60" w14:paraId="153ADBF5" w14:textId="77777777" w:rsidTr="00085857">
        <w:tc>
          <w:tcPr>
            <w:tcW w:w="3681" w:type="dxa"/>
          </w:tcPr>
          <w:p w14:paraId="3DE04134" w14:textId="77777777" w:rsidR="00A628A0" w:rsidRPr="00A628A0" w:rsidRDefault="00A628A0" w:rsidP="00A628A0">
            <w:pPr>
              <w:rPr>
                <w:b/>
              </w:rPr>
            </w:pPr>
            <w:r w:rsidRPr="00A628A0">
              <w:rPr>
                <w:b/>
              </w:rPr>
              <w:t>Część 2</w:t>
            </w:r>
            <w:r w:rsidR="00B1584A">
              <w:rPr>
                <w:b/>
              </w:rPr>
              <w:t xml:space="preserve"> </w:t>
            </w:r>
            <w:r w:rsidR="00085857">
              <w:rPr>
                <w:b/>
              </w:rPr>
              <w:t xml:space="preserve">– obszar 2, </w:t>
            </w:r>
            <w:r w:rsidR="00B1584A" w:rsidRPr="00B1584A">
              <w:rPr>
                <w:b/>
              </w:rPr>
              <w:t>województwo: lubelskie, mazowieckie</w:t>
            </w:r>
            <w:r w:rsidRPr="00A628A0">
              <w:rPr>
                <w:b/>
              </w:rPr>
              <w:t>:</w:t>
            </w:r>
          </w:p>
          <w:p w14:paraId="5F324001" w14:textId="77777777" w:rsidR="001A7C60" w:rsidRDefault="00085857" w:rsidP="00085857">
            <w:r w:rsidRPr="00085857">
              <w:rPr>
                <w:b/>
              </w:rPr>
              <w:t xml:space="preserve">44 </w:t>
            </w:r>
            <w:r w:rsidR="00A628A0" w:rsidRPr="00085857">
              <w:rPr>
                <w:b/>
              </w:rPr>
              <w:t>audyt</w:t>
            </w:r>
            <w:r w:rsidRPr="00085857">
              <w:rPr>
                <w:b/>
              </w:rPr>
              <w:t>u</w:t>
            </w:r>
            <w:r w:rsidR="00A628A0" w:rsidRPr="00085857">
              <w:rPr>
                <w:b/>
              </w:rPr>
              <w:t xml:space="preserve"> </w:t>
            </w:r>
            <w:r w:rsidR="00AC60A8" w:rsidRPr="00085857">
              <w:rPr>
                <w:b/>
              </w:rPr>
              <w:t>podmiotów</w:t>
            </w:r>
            <w:r w:rsidR="00AC60A8">
              <w:t xml:space="preserve"> </w:t>
            </w:r>
            <w:r w:rsidR="00A628A0">
              <w:t>w  ramach zapewniania wysokiej jakości usług świadczonych za pośrednictwem Bazy Usług Rozwojowych (</w:t>
            </w:r>
            <w:r w:rsidR="001A7C60" w:rsidRPr="001A7C60">
              <w:t>prowadzony</w:t>
            </w:r>
            <w:r w:rsidR="000C2122">
              <w:t>ch</w:t>
            </w:r>
            <w:r w:rsidR="001A7C60" w:rsidRPr="001A7C60">
              <w:t xml:space="preserve"> w miejscu prowadzenia działalności</w:t>
            </w:r>
            <w:r w:rsidR="000C2122">
              <w:t xml:space="preserve"> podmiotu</w:t>
            </w:r>
            <w:r w:rsidR="00A628A0">
              <w:t>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5CE5795" w14:textId="77777777" w:rsidR="001A7C60" w:rsidRDefault="001A7C60"/>
        </w:tc>
        <w:tc>
          <w:tcPr>
            <w:tcW w:w="1842" w:type="dxa"/>
            <w:shd w:val="clear" w:color="auto" w:fill="F2F2F2" w:themeFill="background1" w:themeFillShade="F2"/>
          </w:tcPr>
          <w:p w14:paraId="7802B436" w14:textId="77777777" w:rsidR="001A7C60" w:rsidRDefault="001A7C60"/>
        </w:tc>
        <w:tc>
          <w:tcPr>
            <w:tcW w:w="1696" w:type="dxa"/>
            <w:shd w:val="clear" w:color="auto" w:fill="F2F2F2" w:themeFill="background1" w:themeFillShade="F2"/>
          </w:tcPr>
          <w:p w14:paraId="1AC86797" w14:textId="77777777" w:rsidR="001A7C60" w:rsidRDefault="001A7C60"/>
        </w:tc>
      </w:tr>
      <w:tr w:rsidR="00085857" w14:paraId="529F58F5" w14:textId="77777777" w:rsidTr="00FA7ADA">
        <w:tc>
          <w:tcPr>
            <w:tcW w:w="3681" w:type="dxa"/>
          </w:tcPr>
          <w:p w14:paraId="0E150027" w14:textId="77777777" w:rsidR="00085857" w:rsidRPr="0005209A" w:rsidRDefault="00085857" w:rsidP="00085857">
            <w:r w:rsidRPr="0005209A">
              <w:t>a) zdalne</w:t>
            </w:r>
          </w:p>
        </w:tc>
        <w:tc>
          <w:tcPr>
            <w:tcW w:w="1843" w:type="dxa"/>
          </w:tcPr>
          <w:p w14:paraId="56B389D8" w14:textId="77777777" w:rsidR="00085857" w:rsidRDefault="00085857" w:rsidP="00085857"/>
        </w:tc>
        <w:tc>
          <w:tcPr>
            <w:tcW w:w="1842" w:type="dxa"/>
          </w:tcPr>
          <w:p w14:paraId="40BC0DB8" w14:textId="77777777" w:rsidR="00085857" w:rsidRDefault="00085857" w:rsidP="00085857"/>
        </w:tc>
        <w:tc>
          <w:tcPr>
            <w:tcW w:w="1696" w:type="dxa"/>
          </w:tcPr>
          <w:p w14:paraId="0967150D" w14:textId="77777777" w:rsidR="00085857" w:rsidRDefault="00085857" w:rsidP="00085857"/>
        </w:tc>
      </w:tr>
      <w:tr w:rsidR="00085857" w14:paraId="31705B0A" w14:textId="77777777" w:rsidTr="00FA7ADA">
        <w:tc>
          <w:tcPr>
            <w:tcW w:w="3681" w:type="dxa"/>
          </w:tcPr>
          <w:p w14:paraId="4624828D" w14:textId="77777777" w:rsidR="00085857" w:rsidRPr="0005209A" w:rsidRDefault="00085857" w:rsidP="00085857">
            <w:r w:rsidRPr="0005209A">
              <w:t>b) mieszane</w:t>
            </w:r>
          </w:p>
        </w:tc>
        <w:tc>
          <w:tcPr>
            <w:tcW w:w="1843" w:type="dxa"/>
          </w:tcPr>
          <w:p w14:paraId="01B12302" w14:textId="77777777" w:rsidR="00085857" w:rsidRDefault="00085857" w:rsidP="00085857"/>
        </w:tc>
        <w:tc>
          <w:tcPr>
            <w:tcW w:w="1842" w:type="dxa"/>
          </w:tcPr>
          <w:p w14:paraId="0398B7A8" w14:textId="77777777" w:rsidR="00085857" w:rsidRDefault="00085857" w:rsidP="00085857"/>
        </w:tc>
        <w:tc>
          <w:tcPr>
            <w:tcW w:w="1696" w:type="dxa"/>
          </w:tcPr>
          <w:p w14:paraId="14CA56CB" w14:textId="77777777" w:rsidR="00085857" w:rsidRDefault="00085857" w:rsidP="00085857"/>
        </w:tc>
      </w:tr>
      <w:tr w:rsidR="00085857" w14:paraId="37EB1211" w14:textId="77777777" w:rsidTr="00FA7ADA">
        <w:tc>
          <w:tcPr>
            <w:tcW w:w="3681" w:type="dxa"/>
          </w:tcPr>
          <w:p w14:paraId="3E616D28" w14:textId="77777777" w:rsidR="00085857" w:rsidRDefault="00085857" w:rsidP="00085857">
            <w:r w:rsidRPr="0005209A">
              <w:t>c) stacjonarne</w:t>
            </w:r>
          </w:p>
        </w:tc>
        <w:tc>
          <w:tcPr>
            <w:tcW w:w="1843" w:type="dxa"/>
          </w:tcPr>
          <w:p w14:paraId="3AA5638C" w14:textId="77777777" w:rsidR="00085857" w:rsidRDefault="00085857" w:rsidP="00085857"/>
        </w:tc>
        <w:tc>
          <w:tcPr>
            <w:tcW w:w="1842" w:type="dxa"/>
          </w:tcPr>
          <w:p w14:paraId="75E8C314" w14:textId="77777777" w:rsidR="00085857" w:rsidRDefault="00085857" w:rsidP="00085857"/>
        </w:tc>
        <w:tc>
          <w:tcPr>
            <w:tcW w:w="1696" w:type="dxa"/>
          </w:tcPr>
          <w:p w14:paraId="7D90D291" w14:textId="77777777" w:rsidR="00085857" w:rsidRDefault="00085857" w:rsidP="00085857"/>
        </w:tc>
      </w:tr>
      <w:tr w:rsidR="00B1584A" w14:paraId="78618C34" w14:textId="77777777" w:rsidTr="00085857">
        <w:tc>
          <w:tcPr>
            <w:tcW w:w="3681" w:type="dxa"/>
          </w:tcPr>
          <w:p w14:paraId="5020E6B9" w14:textId="77777777" w:rsidR="00B1584A" w:rsidRPr="00A628A0" w:rsidRDefault="00B1584A" w:rsidP="00A628A0">
            <w:pPr>
              <w:rPr>
                <w:b/>
              </w:rPr>
            </w:pPr>
            <w:r>
              <w:rPr>
                <w:b/>
              </w:rPr>
              <w:lastRenderedPageBreak/>
              <w:t>Część 3 – obszar 3</w:t>
            </w:r>
            <w:r w:rsidR="00085857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B1584A">
              <w:rPr>
                <w:b/>
              </w:rPr>
              <w:t>województwo: małopolskie, podkarpackie, świętokrzyskie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9402B2A" w14:textId="77777777" w:rsidR="00B1584A" w:rsidRDefault="00B1584A"/>
        </w:tc>
        <w:tc>
          <w:tcPr>
            <w:tcW w:w="1842" w:type="dxa"/>
            <w:shd w:val="clear" w:color="auto" w:fill="F2F2F2" w:themeFill="background1" w:themeFillShade="F2"/>
          </w:tcPr>
          <w:p w14:paraId="4DC4A992" w14:textId="77777777" w:rsidR="00B1584A" w:rsidRDefault="00B1584A"/>
        </w:tc>
        <w:tc>
          <w:tcPr>
            <w:tcW w:w="1696" w:type="dxa"/>
            <w:shd w:val="clear" w:color="auto" w:fill="F2F2F2" w:themeFill="background1" w:themeFillShade="F2"/>
          </w:tcPr>
          <w:p w14:paraId="0CAA328A" w14:textId="77777777" w:rsidR="00B1584A" w:rsidRDefault="00B1584A"/>
        </w:tc>
      </w:tr>
      <w:tr w:rsidR="00085857" w14:paraId="3C037C16" w14:textId="77777777" w:rsidTr="00FA7ADA">
        <w:tc>
          <w:tcPr>
            <w:tcW w:w="3681" w:type="dxa"/>
          </w:tcPr>
          <w:p w14:paraId="514CB04F" w14:textId="77777777" w:rsidR="00085857" w:rsidRPr="00CD5971" w:rsidRDefault="00085857" w:rsidP="00085857">
            <w:r w:rsidRPr="00CD5971">
              <w:t>a) zdalne</w:t>
            </w:r>
          </w:p>
        </w:tc>
        <w:tc>
          <w:tcPr>
            <w:tcW w:w="1843" w:type="dxa"/>
          </w:tcPr>
          <w:p w14:paraId="0614A5A3" w14:textId="77777777" w:rsidR="00085857" w:rsidRDefault="00085857" w:rsidP="00085857"/>
        </w:tc>
        <w:tc>
          <w:tcPr>
            <w:tcW w:w="1842" w:type="dxa"/>
          </w:tcPr>
          <w:p w14:paraId="61231702" w14:textId="77777777" w:rsidR="00085857" w:rsidRDefault="00085857" w:rsidP="00085857"/>
        </w:tc>
        <w:tc>
          <w:tcPr>
            <w:tcW w:w="1696" w:type="dxa"/>
          </w:tcPr>
          <w:p w14:paraId="1A369BCB" w14:textId="77777777" w:rsidR="00085857" w:rsidRDefault="00085857" w:rsidP="00085857"/>
        </w:tc>
      </w:tr>
      <w:tr w:rsidR="00085857" w14:paraId="03AC0940" w14:textId="77777777" w:rsidTr="00FA7ADA">
        <w:tc>
          <w:tcPr>
            <w:tcW w:w="3681" w:type="dxa"/>
          </w:tcPr>
          <w:p w14:paraId="6CBC1A74" w14:textId="77777777" w:rsidR="00085857" w:rsidRPr="00CD5971" w:rsidRDefault="00085857" w:rsidP="00085857">
            <w:r w:rsidRPr="00CD5971">
              <w:t>b) mieszane</w:t>
            </w:r>
          </w:p>
        </w:tc>
        <w:tc>
          <w:tcPr>
            <w:tcW w:w="1843" w:type="dxa"/>
          </w:tcPr>
          <w:p w14:paraId="074FB267" w14:textId="77777777" w:rsidR="00085857" w:rsidRDefault="00085857" w:rsidP="00085857"/>
        </w:tc>
        <w:tc>
          <w:tcPr>
            <w:tcW w:w="1842" w:type="dxa"/>
          </w:tcPr>
          <w:p w14:paraId="177BE061" w14:textId="77777777" w:rsidR="00085857" w:rsidRDefault="00085857" w:rsidP="00085857"/>
        </w:tc>
        <w:tc>
          <w:tcPr>
            <w:tcW w:w="1696" w:type="dxa"/>
          </w:tcPr>
          <w:p w14:paraId="065B9D3E" w14:textId="77777777" w:rsidR="00085857" w:rsidRDefault="00085857" w:rsidP="00085857"/>
        </w:tc>
      </w:tr>
      <w:tr w:rsidR="00085857" w14:paraId="4504B13D" w14:textId="77777777" w:rsidTr="00FA7ADA">
        <w:tc>
          <w:tcPr>
            <w:tcW w:w="3681" w:type="dxa"/>
          </w:tcPr>
          <w:p w14:paraId="79EB98CA" w14:textId="77777777" w:rsidR="00085857" w:rsidRDefault="00085857" w:rsidP="00085857">
            <w:r w:rsidRPr="00CD5971">
              <w:t>c) stacjonarne</w:t>
            </w:r>
          </w:p>
        </w:tc>
        <w:tc>
          <w:tcPr>
            <w:tcW w:w="1843" w:type="dxa"/>
          </w:tcPr>
          <w:p w14:paraId="5E517498" w14:textId="77777777" w:rsidR="00085857" w:rsidRDefault="00085857" w:rsidP="00085857"/>
        </w:tc>
        <w:tc>
          <w:tcPr>
            <w:tcW w:w="1842" w:type="dxa"/>
          </w:tcPr>
          <w:p w14:paraId="75F2C4C1" w14:textId="77777777" w:rsidR="00085857" w:rsidRDefault="00085857" w:rsidP="00085857"/>
        </w:tc>
        <w:tc>
          <w:tcPr>
            <w:tcW w:w="1696" w:type="dxa"/>
          </w:tcPr>
          <w:p w14:paraId="7D7322A3" w14:textId="77777777" w:rsidR="00085857" w:rsidRDefault="00085857" w:rsidP="00085857"/>
        </w:tc>
      </w:tr>
    </w:tbl>
    <w:p w14:paraId="60104BE6" w14:textId="77777777" w:rsidR="0038287B" w:rsidRDefault="0038287B"/>
    <w:p w14:paraId="6C3C8F1E" w14:textId="77777777" w:rsidR="00D5332F" w:rsidRDefault="00D5332F"/>
    <w:p w14:paraId="6A4B668F" w14:textId="77777777" w:rsidR="00D5332F" w:rsidRDefault="00D5332F">
      <w:r>
        <w:t>……………………………………………</w:t>
      </w:r>
    </w:p>
    <w:p w14:paraId="69AA751B" w14:textId="77777777" w:rsidR="00F412A2" w:rsidRDefault="00F412A2" w:rsidP="00F412A2">
      <w:r>
        <w:t>(data, podpis)</w:t>
      </w:r>
    </w:p>
    <w:p w14:paraId="4B5B81FF" w14:textId="77777777" w:rsidR="00F412A2" w:rsidRDefault="00F412A2"/>
    <w:sectPr w:rsidR="00F412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C0707" w14:textId="77777777" w:rsidR="0048730A" w:rsidRDefault="0048730A" w:rsidP="00FA7ADA">
      <w:pPr>
        <w:spacing w:after="0" w:line="240" w:lineRule="auto"/>
      </w:pPr>
      <w:r>
        <w:separator/>
      </w:r>
    </w:p>
  </w:endnote>
  <w:endnote w:type="continuationSeparator" w:id="0">
    <w:p w14:paraId="0855DE3E" w14:textId="77777777" w:rsidR="0048730A" w:rsidRDefault="0048730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2F7E8" w14:textId="77777777" w:rsidR="0048730A" w:rsidRDefault="0048730A" w:rsidP="00FA7ADA">
      <w:pPr>
        <w:spacing w:after="0" w:line="240" w:lineRule="auto"/>
      </w:pPr>
      <w:r>
        <w:separator/>
      </w:r>
    </w:p>
  </w:footnote>
  <w:footnote w:type="continuationSeparator" w:id="0">
    <w:p w14:paraId="63FAE6D5" w14:textId="77777777" w:rsidR="0048730A" w:rsidRDefault="0048730A" w:rsidP="00FA7ADA">
      <w:pPr>
        <w:spacing w:after="0" w:line="240" w:lineRule="auto"/>
      </w:pPr>
      <w:r>
        <w:continuationSeparator/>
      </w:r>
    </w:p>
  </w:footnote>
  <w:footnote w:id="1">
    <w:p w14:paraId="45925CC6" w14:textId="77777777" w:rsidR="002D70B1" w:rsidRDefault="002D70B1">
      <w:pPr>
        <w:pStyle w:val="Tekstprzypisudolnego"/>
      </w:pPr>
      <w:r>
        <w:rPr>
          <w:rStyle w:val="Odwoanieprzypisudolnego"/>
        </w:rPr>
        <w:footnoteRef/>
      </w:r>
      <w:r>
        <w:t xml:space="preserve"> Koszt </w:t>
      </w:r>
      <w:r w:rsidR="00DB3921">
        <w:t>przeprowadzenia</w:t>
      </w:r>
      <w:r>
        <w:t xml:space="preserve"> 1 </w:t>
      </w:r>
      <w:r w:rsidR="007730E7">
        <w:t xml:space="preserve"> audytu podmiotu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2F7D5" w14:textId="77777777" w:rsidR="00FA7ADA" w:rsidRDefault="00FA7ADA">
    <w:pPr>
      <w:pStyle w:val="Nagwek"/>
    </w:pPr>
    <w:r>
      <w:rPr>
        <w:noProof/>
        <w:lang w:eastAsia="pl-PL"/>
      </w:rPr>
      <w:drawing>
        <wp:inline distT="0" distB="0" distL="0" distR="0" wp14:anchorId="463B372E" wp14:editId="68C0BFFE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7B"/>
    <w:rsid w:val="00085857"/>
    <w:rsid w:val="000C2122"/>
    <w:rsid w:val="001167E5"/>
    <w:rsid w:val="001A2294"/>
    <w:rsid w:val="001A7C60"/>
    <w:rsid w:val="00290CB2"/>
    <w:rsid w:val="002D70B1"/>
    <w:rsid w:val="00300F5B"/>
    <w:rsid w:val="0038287B"/>
    <w:rsid w:val="003C1F5A"/>
    <w:rsid w:val="0048730A"/>
    <w:rsid w:val="00722557"/>
    <w:rsid w:val="007411EE"/>
    <w:rsid w:val="007453EF"/>
    <w:rsid w:val="007730E7"/>
    <w:rsid w:val="0081325B"/>
    <w:rsid w:val="008A0BB2"/>
    <w:rsid w:val="008A7E89"/>
    <w:rsid w:val="009316AC"/>
    <w:rsid w:val="00A628A0"/>
    <w:rsid w:val="00AC60A8"/>
    <w:rsid w:val="00B1584A"/>
    <w:rsid w:val="00CB6769"/>
    <w:rsid w:val="00D5332F"/>
    <w:rsid w:val="00D9084E"/>
    <w:rsid w:val="00DB3921"/>
    <w:rsid w:val="00E904F2"/>
    <w:rsid w:val="00E934BC"/>
    <w:rsid w:val="00EB4AD1"/>
    <w:rsid w:val="00EE108A"/>
    <w:rsid w:val="00EF5451"/>
    <w:rsid w:val="00F412A2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7BDF8C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E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7C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67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7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7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7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7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73789-7DCB-497A-A165-B11A2B8D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Pisarek Jacek</cp:lastModifiedBy>
  <cp:revision>7</cp:revision>
  <dcterms:created xsi:type="dcterms:W3CDTF">2020-05-08T13:37:00Z</dcterms:created>
  <dcterms:modified xsi:type="dcterms:W3CDTF">2020-05-11T15:39:00Z</dcterms:modified>
</cp:coreProperties>
</file>